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92A" w:rsidRPr="00B33936" w:rsidRDefault="00B33936" w:rsidP="00B33936">
      <w:pPr>
        <w:jc w:val="center"/>
        <w:rPr>
          <w:rFonts w:ascii="Arial" w:hAnsi="Arial" w:cs="Arial"/>
          <w:sz w:val="36"/>
          <w:szCs w:val="36"/>
        </w:rPr>
      </w:pPr>
      <w:r w:rsidRPr="00B33936">
        <w:rPr>
          <w:rFonts w:ascii="Arial" w:hAnsi="Arial" w:cs="Arial"/>
          <w:b/>
          <w:bCs/>
          <w:sz w:val="36"/>
          <w:szCs w:val="36"/>
        </w:rPr>
        <w:t xml:space="preserve">El cuerpo de Cristo </w:t>
      </w:r>
      <w:r w:rsidR="0055192A" w:rsidRPr="00B33936">
        <w:rPr>
          <w:rFonts w:ascii="Arial" w:hAnsi="Arial" w:cs="Arial"/>
          <w:b/>
          <w:bCs/>
          <w:sz w:val="36"/>
          <w:szCs w:val="36"/>
        </w:rPr>
        <w:t>debe actuar</w:t>
      </w:r>
    </w:p>
    <w:p w:rsidR="0055192A" w:rsidRPr="00B33936" w:rsidRDefault="0055192A" w:rsidP="00B339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B33936">
        <w:rPr>
          <w:rFonts w:ascii="Arial" w:hAnsi="Arial" w:cs="Arial"/>
          <w:sz w:val="26"/>
          <w:szCs w:val="26"/>
        </w:rPr>
        <w:t>“La iglesia debe de proveer ayuda inmediata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a aquel que la necesite y si en el momento no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pudieran, deberían tener un plan de referido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hacia donde pudieran el necesitado pueda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llegar”, nos dice Marta Cardona, colaboradora</w:t>
      </w:r>
      <w:r w:rsidR="00B33936" w:rsidRPr="00B33936">
        <w:rPr>
          <w:rFonts w:ascii="Arial" w:hAnsi="Arial" w:cs="Arial"/>
          <w:sz w:val="26"/>
          <w:szCs w:val="26"/>
        </w:rPr>
        <w:t xml:space="preserve"> de Florida </w:t>
      </w:r>
      <w:proofErr w:type="spellStart"/>
      <w:r w:rsidRPr="00B33936">
        <w:rPr>
          <w:rFonts w:ascii="Arial" w:hAnsi="Arial" w:cs="Arial"/>
          <w:sz w:val="26"/>
          <w:szCs w:val="26"/>
        </w:rPr>
        <w:t>Abolitionist</w:t>
      </w:r>
      <w:proofErr w:type="spellEnd"/>
      <w:r w:rsidRPr="00B33936">
        <w:rPr>
          <w:rFonts w:ascii="Arial" w:hAnsi="Arial" w:cs="Arial"/>
          <w:sz w:val="26"/>
          <w:szCs w:val="26"/>
        </w:rPr>
        <w:t>, organización que lucha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contra la trata.</w:t>
      </w:r>
    </w:p>
    <w:p w:rsidR="0055192A" w:rsidRPr="00B33936" w:rsidRDefault="0055192A" w:rsidP="00B339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B33936">
        <w:rPr>
          <w:rFonts w:ascii="Arial" w:hAnsi="Arial" w:cs="Arial"/>
          <w:sz w:val="26"/>
          <w:szCs w:val="26"/>
        </w:rPr>
        <w:t>Cuando se habla del tráfico humano muchas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personas piensan en un mal del Siglo XXI, y en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cierta forma sí lo es.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Sin embargo, cuando buscamos en la Palabra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de Dios podemos encontrar varios pasajes que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nos confirman que este mal ha existido desde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mucho antes.</w:t>
      </w:r>
    </w:p>
    <w:p w:rsidR="0055192A" w:rsidRPr="00B33936" w:rsidRDefault="0055192A" w:rsidP="00B339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B33936">
        <w:rPr>
          <w:rFonts w:ascii="Arial" w:hAnsi="Arial" w:cs="Arial"/>
          <w:sz w:val="26"/>
          <w:szCs w:val="26"/>
        </w:rPr>
        <w:t>Las víctimas de esta esclavitud son difíciles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de reconocer pero se encuentran muy cerca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de nosotros; más por temor, porque sienten</w:t>
      </w:r>
      <w:r w:rsidR="00B33936" w:rsidRPr="00B33936">
        <w:rPr>
          <w:rFonts w:ascii="Arial" w:hAnsi="Arial" w:cs="Arial"/>
          <w:sz w:val="26"/>
          <w:szCs w:val="26"/>
        </w:rPr>
        <w:t xml:space="preserve"> vergüenza de una </w:t>
      </w:r>
      <w:r w:rsidRPr="00B33936">
        <w:rPr>
          <w:rFonts w:ascii="Arial" w:hAnsi="Arial" w:cs="Arial"/>
          <w:sz w:val="26"/>
          <w:szCs w:val="26"/>
        </w:rPr>
        <w:t>situación o por ser muy duro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revivir las circunstancias y experiencias que las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llevaron a vivir la pesadilla más horrible de sus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vidas.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Identificarnos con este asunto no debe ser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tema de debate ya que sólo abogamos por los</w:t>
      </w:r>
      <w:r w:rsidR="00B33936" w:rsidRPr="00B33936">
        <w:rPr>
          <w:rFonts w:ascii="Arial" w:hAnsi="Arial" w:cs="Arial"/>
          <w:sz w:val="26"/>
          <w:szCs w:val="26"/>
        </w:rPr>
        <w:t xml:space="preserve"> derechos </w:t>
      </w:r>
      <w:r w:rsidRPr="00B33936">
        <w:rPr>
          <w:rFonts w:ascii="Arial" w:hAnsi="Arial" w:cs="Arial"/>
          <w:sz w:val="26"/>
          <w:szCs w:val="26"/>
        </w:rPr>
        <w:t>humanos de un ser viviente al cual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se le ha privado de su libertad, y al que se l</w:t>
      </w:r>
      <w:bookmarkStart w:id="0" w:name="_GoBack"/>
      <w:bookmarkEnd w:id="0"/>
      <w:r w:rsidRPr="00B33936">
        <w:rPr>
          <w:rFonts w:ascii="Arial" w:hAnsi="Arial" w:cs="Arial"/>
          <w:sz w:val="26"/>
          <w:szCs w:val="26"/>
        </w:rPr>
        <w:t>e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ha robado hasta su dignidad. Es muy triste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pensar cómo, en un abrir y cerrar de ojos, los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traficantes se puede apoderar de sus víctimas y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todo puede suceder muy cerca de nosotros.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La comunidad juega un papel muy importante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ya que ahí es donde convivimos y donde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ocurren la mayoría de estos incidentes.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Como parte de la comunidad, la Iglesia es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fundamental para educar e informar de lo que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acontece a su alrededor y si le llevamos un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plan de acción contra este ‘negocio’ que no es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otra cosa que un crimen organizado, en el cual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podríamos ofrecer herramientas e información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sobre cómo prevenir el delito de trata de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personas y qué hacer si alguien considera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que está siendo víctima del delito o conoce a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alguien que pudiera ser víctima.</w:t>
      </w:r>
    </w:p>
    <w:p w:rsidR="004F4138" w:rsidRPr="00B33936" w:rsidRDefault="0055192A" w:rsidP="00B339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B33936">
        <w:rPr>
          <w:rFonts w:ascii="Arial" w:hAnsi="Arial" w:cs="Arial"/>
          <w:sz w:val="26"/>
          <w:szCs w:val="26"/>
        </w:rPr>
        <w:t>Si no informamos ni concientizamos nuestro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ambiente, será más difícil llegar a las víctimas,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las cuales posiblemente se encuentren al lado</w:t>
      </w:r>
      <w:r w:rsidR="00B33936" w:rsidRPr="00B33936">
        <w:rPr>
          <w:rFonts w:ascii="Arial" w:hAnsi="Arial" w:cs="Arial"/>
          <w:sz w:val="26"/>
          <w:szCs w:val="26"/>
        </w:rPr>
        <w:t xml:space="preserve"> </w:t>
      </w:r>
      <w:r w:rsidRPr="00B33936">
        <w:rPr>
          <w:rFonts w:ascii="Arial" w:hAnsi="Arial" w:cs="Arial"/>
          <w:sz w:val="26"/>
          <w:szCs w:val="26"/>
        </w:rPr>
        <w:t>de nuestras casas.</w:t>
      </w:r>
    </w:p>
    <w:sectPr w:rsidR="004F4138" w:rsidRPr="00B339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92A"/>
    <w:rsid w:val="004F4138"/>
    <w:rsid w:val="0055192A"/>
    <w:rsid w:val="00955DA9"/>
    <w:rsid w:val="00B3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6A030E-C4EC-4FDC-BE69-D2D29EFE2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Marìa M. Mejìa</dc:creator>
  <cp:keywords/>
  <dc:description/>
  <cp:lastModifiedBy>Marìa M. Mejìa</cp:lastModifiedBy>
  <cp:revision>3</cp:revision>
  <dcterms:created xsi:type="dcterms:W3CDTF">2017-09-13T22:16:00Z</dcterms:created>
  <dcterms:modified xsi:type="dcterms:W3CDTF">2017-09-13T22:31:00Z</dcterms:modified>
</cp:coreProperties>
</file>