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207F" w:rsidRPr="00C40582" w:rsidRDefault="00C40582" w:rsidP="0073207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2060"/>
          <w:sz w:val="36"/>
          <w:szCs w:val="36"/>
        </w:rPr>
      </w:pPr>
      <w:proofErr w:type="gramStart"/>
      <w:r w:rsidRPr="00C40582">
        <w:rPr>
          <w:rFonts w:ascii="Arial" w:hAnsi="Arial" w:cs="Arial"/>
          <w:b/>
          <w:bCs/>
          <w:color w:val="002060"/>
          <w:sz w:val="36"/>
          <w:szCs w:val="36"/>
        </w:rPr>
        <w:t>¿</w:t>
      </w:r>
      <w:proofErr w:type="gramEnd"/>
      <w:r w:rsidRPr="00C40582">
        <w:rPr>
          <w:rFonts w:ascii="Arial" w:hAnsi="Arial" w:cs="Arial"/>
          <w:b/>
          <w:bCs/>
          <w:color w:val="002060"/>
          <w:sz w:val="36"/>
          <w:szCs w:val="36"/>
        </w:rPr>
        <w:t>CÓMO ORAR POR LOS</w:t>
      </w:r>
    </w:p>
    <w:p w:rsidR="0073207F" w:rsidRPr="00C40582" w:rsidRDefault="00C40582" w:rsidP="0073207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2060"/>
          <w:sz w:val="36"/>
          <w:szCs w:val="36"/>
        </w:rPr>
      </w:pPr>
      <w:r w:rsidRPr="00C40582">
        <w:rPr>
          <w:rFonts w:ascii="Arial" w:hAnsi="Arial" w:cs="Arial"/>
          <w:b/>
          <w:bCs/>
          <w:color w:val="002060"/>
          <w:sz w:val="36"/>
          <w:szCs w:val="36"/>
        </w:rPr>
        <w:t>MISIONEROS</w:t>
      </w:r>
      <w:proofErr w:type="gramStart"/>
      <w:r w:rsidRPr="00C40582">
        <w:rPr>
          <w:rFonts w:ascii="Arial" w:hAnsi="Arial" w:cs="Arial"/>
          <w:b/>
          <w:bCs/>
          <w:color w:val="002060"/>
          <w:sz w:val="36"/>
          <w:szCs w:val="36"/>
        </w:rPr>
        <w:t>?</w:t>
      </w:r>
      <w:proofErr w:type="gramEnd"/>
    </w:p>
    <w:p w:rsidR="0073207F" w:rsidRPr="0073207F" w:rsidRDefault="0073207F" w:rsidP="0073207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1F497D" w:themeColor="text2"/>
          <w:sz w:val="36"/>
          <w:szCs w:val="36"/>
        </w:rPr>
      </w:pPr>
      <w:bookmarkStart w:id="0" w:name="_GoBack"/>
      <w:bookmarkEnd w:id="0"/>
    </w:p>
    <w:p w:rsidR="0073207F" w:rsidRPr="0073207F" w:rsidRDefault="0073207F" w:rsidP="0073207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6"/>
          <w:szCs w:val="26"/>
        </w:rPr>
      </w:pPr>
      <w:r w:rsidRPr="0073207F">
        <w:rPr>
          <w:rFonts w:ascii="Arial" w:hAnsi="Arial" w:cs="Arial"/>
          <w:b/>
          <w:bCs/>
          <w:color w:val="000000"/>
          <w:sz w:val="26"/>
          <w:szCs w:val="26"/>
        </w:rPr>
        <w:t xml:space="preserve">Orar por su Vida Espiritual: </w:t>
      </w:r>
      <w:r w:rsidRPr="0073207F">
        <w:rPr>
          <w:rFonts w:ascii="Arial" w:hAnsi="Arial" w:cs="Arial"/>
          <w:color w:val="000000"/>
          <w:sz w:val="26"/>
          <w:szCs w:val="26"/>
        </w:rPr>
        <w:t>Los misioneros enfrentan</w:t>
      </w:r>
      <w:r w:rsidR="00C42F1B">
        <w:rPr>
          <w:rFonts w:ascii="Arial" w:hAnsi="Arial" w:cs="Arial"/>
          <w:color w:val="000000"/>
          <w:sz w:val="26"/>
          <w:szCs w:val="26"/>
        </w:rPr>
        <w:t xml:space="preserve"> </w:t>
      </w:r>
      <w:r w:rsidRPr="0073207F">
        <w:rPr>
          <w:rFonts w:ascii="Arial" w:hAnsi="Arial" w:cs="Arial"/>
          <w:color w:val="000000"/>
          <w:sz w:val="26"/>
          <w:szCs w:val="26"/>
        </w:rPr>
        <w:t>desafíos así como cargas especiales ya que deben entregar “alimento espiritual”:</w:t>
      </w:r>
    </w:p>
    <w:p w:rsidR="0073207F" w:rsidRPr="0073207F" w:rsidRDefault="0073207F" w:rsidP="0073207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6"/>
          <w:szCs w:val="26"/>
        </w:rPr>
      </w:pPr>
    </w:p>
    <w:p w:rsidR="0073207F" w:rsidRPr="0073207F" w:rsidRDefault="0073207F" w:rsidP="0073207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6"/>
          <w:szCs w:val="26"/>
        </w:rPr>
      </w:pPr>
      <w:r w:rsidRPr="0073207F">
        <w:rPr>
          <w:rFonts w:ascii="Arial" w:hAnsi="Arial" w:cs="Arial"/>
          <w:color w:val="000000"/>
          <w:sz w:val="26"/>
          <w:szCs w:val="26"/>
        </w:rPr>
        <w:t>- Crecimiento espiritual.</w:t>
      </w:r>
    </w:p>
    <w:p w:rsidR="0073207F" w:rsidRPr="0073207F" w:rsidRDefault="0073207F" w:rsidP="0073207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6"/>
          <w:szCs w:val="26"/>
        </w:rPr>
      </w:pPr>
      <w:r w:rsidRPr="0073207F">
        <w:rPr>
          <w:rFonts w:ascii="Arial" w:hAnsi="Arial" w:cs="Arial"/>
          <w:color w:val="000000"/>
          <w:sz w:val="26"/>
          <w:szCs w:val="26"/>
        </w:rPr>
        <w:t>- Disciplina en orar y leer la Palabra</w:t>
      </w:r>
    </w:p>
    <w:p w:rsidR="0073207F" w:rsidRPr="0073207F" w:rsidRDefault="0073207F" w:rsidP="0073207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6"/>
          <w:szCs w:val="26"/>
        </w:rPr>
      </w:pPr>
      <w:r w:rsidRPr="0073207F">
        <w:rPr>
          <w:rFonts w:ascii="Arial" w:hAnsi="Arial" w:cs="Arial"/>
          <w:color w:val="000000"/>
          <w:sz w:val="26"/>
          <w:szCs w:val="26"/>
        </w:rPr>
        <w:t>- Renovación espiritual para cada día.</w:t>
      </w:r>
    </w:p>
    <w:p w:rsidR="0073207F" w:rsidRPr="0073207F" w:rsidRDefault="0073207F" w:rsidP="0073207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6"/>
          <w:szCs w:val="26"/>
        </w:rPr>
      </w:pPr>
      <w:r w:rsidRPr="0073207F">
        <w:rPr>
          <w:rFonts w:ascii="Arial" w:hAnsi="Arial" w:cs="Arial"/>
          <w:color w:val="000000"/>
          <w:sz w:val="26"/>
          <w:szCs w:val="26"/>
        </w:rPr>
        <w:t>- Sensibilidad para discernir las tentaciones.</w:t>
      </w:r>
    </w:p>
    <w:p w:rsidR="0073207F" w:rsidRPr="0073207F" w:rsidRDefault="0073207F" w:rsidP="0073207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6"/>
          <w:szCs w:val="26"/>
        </w:rPr>
      </w:pPr>
    </w:p>
    <w:p w:rsidR="0073207F" w:rsidRPr="0073207F" w:rsidRDefault="0073207F" w:rsidP="0073207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6"/>
          <w:szCs w:val="26"/>
        </w:rPr>
      </w:pPr>
      <w:r w:rsidRPr="0073207F">
        <w:rPr>
          <w:rFonts w:ascii="Arial" w:hAnsi="Arial" w:cs="Arial"/>
          <w:b/>
          <w:bCs/>
          <w:color w:val="000000"/>
          <w:sz w:val="26"/>
          <w:szCs w:val="26"/>
        </w:rPr>
        <w:t xml:space="preserve">Ora por su Salud: </w:t>
      </w:r>
      <w:r w:rsidRPr="0073207F">
        <w:rPr>
          <w:rFonts w:ascii="Arial" w:hAnsi="Arial" w:cs="Arial"/>
          <w:color w:val="000000"/>
          <w:sz w:val="26"/>
          <w:szCs w:val="26"/>
        </w:rPr>
        <w:t>Porque las realidades desconocidas sobre la cultura, clima, etc. crean un desgaste de energías:</w:t>
      </w:r>
    </w:p>
    <w:p w:rsidR="0073207F" w:rsidRPr="0073207F" w:rsidRDefault="0073207F" w:rsidP="0073207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6"/>
          <w:szCs w:val="26"/>
        </w:rPr>
      </w:pPr>
    </w:p>
    <w:p w:rsidR="0073207F" w:rsidRPr="0073207F" w:rsidRDefault="0073207F" w:rsidP="0073207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6"/>
          <w:szCs w:val="26"/>
        </w:rPr>
      </w:pPr>
      <w:r w:rsidRPr="0073207F">
        <w:rPr>
          <w:rFonts w:ascii="Arial" w:hAnsi="Arial" w:cs="Arial"/>
          <w:color w:val="000000"/>
          <w:sz w:val="26"/>
          <w:szCs w:val="26"/>
        </w:rPr>
        <w:t>- Salud y resistencia física.</w:t>
      </w:r>
    </w:p>
    <w:p w:rsidR="0073207F" w:rsidRPr="0073207F" w:rsidRDefault="0073207F" w:rsidP="0073207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6"/>
          <w:szCs w:val="26"/>
        </w:rPr>
      </w:pPr>
      <w:r w:rsidRPr="0073207F">
        <w:rPr>
          <w:rFonts w:ascii="Arial" w:hAnsi="Arial" w:cs="Arial"/>
          <w:color w:val="000000"/>
          <w:sz w:val="26"/>
          <w:szCs w:val="26"/>
        </w:rPr>
        <w:t>- Equilibrio y paz emocional.</w:t>
      </w:r>
    </w:p>
    <w:p w:rsidR="0073207F" w:rsidRPr="0073207F" w:rsidRDefault="0073207F" w:rsidP="0073207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6"/>
          <w:szCs w:val="26"/>
        </w:rPr>
      </w:pPr>
      <w:r w:rsidRPr="0073207F">
        <w:rPr>
          <w:rFonts w:ascii="Arial" w:hAnsi="Arial" w:cs="Arial"/>
          <w:color w:val="000000"/>
          <w:sz w:val="26"/>
          <w:szCs w:val="26"/>
        </w:rPr>
        <w:t>- Consuelo divino en tiempos de enfermedad, desánimo, desilusión, extrañar la patria, etc.</w:t>
      </w:r>
    </w:p>
    <w:p w:rsidR="0073207F" w:rsidRPr="0073207F" w:rsidRDefault="0073207F" w:rsidP="0073207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6"/>
          <w:szCs w:val="26"/>
        </w:rPr>
      </w:pPr>
    </w:p>
    <w:p w:rsidR="0073207F" w:rsidRDefault="0073207F" w:rsidP="0073207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6"/>
          <w:szCs w:val="26"/>
        </w:rPr>
      </w:pPr>
      <w:r w:rsidRPr="0073207F">
        <w:rPr>
          <w:rFonts w:ascii="Arial" w:hAnsi="Arial" w:cs="Arial"/>
          <w:b/>
          <w:bCs/>
          <w:color w:val="000000"/>
          <w:sz w:val="26"/>
          <w:szCs w:val="26"/>
        </w:rPr>
        <w:t xml:space="preserve">Ora para que Dios les brinde sabiduría: </w:t>
      </w:r>
      <w:r>
        <w:rPr>
          <w:rFonts w:ascii="Arial" w:hAnsi="Arial" w:cs="Arial"/>
          <w:color w:val="000000"/>
          <w:sz w:val="26"/>
          <w:szCs w:val="26"/>
        </w:rPr>
        <w:t xml:space="preserve">Los </w:t>
      </w:r>
      <w:r w:rsidRPr="0073207F">
        <w:rPr>
          <w:rFonts w:ascii="Arial" w:hAnsi="Arial" w:cs="Arial"/>
          <w:color w:val="000000"/>
          <w:sz w:val="26"/>
          <w:szCs w:val="26"/>
        </w:rPr>
        <w:t>misioneros tienen que tomar</w:t>
      </w:r>
      <w:r>
        <w:rPr>
          <w:rFonts w:ascii="Arial" w:hAnsi="Arial" w:cs="Arial"/>
          <w:color w:val="000000"/>
          <w:sz w:val="26"/>
          <w:szCs w:val="26"/>
        </w:rPr>
        <w:t xml:space="preserve"> decisiones bajo circunstancias </w:t>
      </w:r>
      <w:r w:rsidRPr="0073207F">
        <w:rPr>
          <w:rFonts w:ascii="Arial" w:hAnsi="Arial" w:cs="Arial"/>
          <w:color w:val="000000"/>
          <w:sz w:val="26"/>
          <w:szCs w:val="26"/>
        </w:rPr>
        <w:t>complejas:</w:t>
      </w:r>
    </w:p>
    <w:p w:rsidR="0073207F" w:rsidRPr="0073207F" w:rsidRDefault="0073207F" w:rsidP="0073207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6"/>
          <w:szCs w:val="26"/>
        </w:rPr>
      </w:pPr>
    </w:p>
    <w:p w:rsidR="0073207F" w:rsidRPr="0073207F" w:rsidRDefault="0073207F" w:rsidP="0073207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6"/>
          <w:szCs w:val="26"/>
        </w:rPr>
      </w:pPr>
      <w:r w:rsidRPr="0073207F">
        <w:rPr>
          <w:rFonts w:ascii="Arial" w:hAnsi="Arial" w:cs="Arial"/>
          <w:color w:val="000000"/>
          <w:sz w:val="26"/>
          <w:szCs w:val="26"/>
        </w:rPr>
        <w:t>- Para que sepan dec</w:t>
      </w:r>
      <w:r>
        <w:rPr>
          <w:rFonts w:ascii="Arial" w:hAnsi="Arial" w:cs="Arial"/>
          <w:color w:val="000000"/>
          <w:sz w:val="26"/>
          <w:szCs w:val="26"/>
        </w:rPr>
        <w:t xml:space="preserve">ir “si”, “no” o “espera” en los </w:t>
      </w:r>
      <w:r w:rsidRPr="0073207F">
        <w:rPr>
          <w:rFonts w:ascii="Arial" w:hAnsi="Arial" w:cs="Arial"/>
          <w:color w:val="000000"/>
          <w:sz w:val="26"/>
          <w:szCs w:val="26"/>
        </w:rPr>
        <w:t>momentos indicados.</w:t>
      </w:r>
    </w:p>
    <w:p w:rsidR="0073207F" w:rsidRPr="0073207F" w:rsidRDefault="0073207F" w:rsidP="0073207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6"/>
          <w:szCs w:val="26"/>
        </w:rPr>
      </w:pPr>
      <w:r w:rsidRPr="0073207F">
        <w:rPr>
          <w:rFonts w:ascii="Arial" w:hAnsi="Arial" w:cs="Arial"/>
          <w:color w:val="000000"/>
          <w:sz w:val="26"/>
          <w:szCs w:val="26"/>
        </w:rPr>
        <w:t>- Para que sepan cóm</w:t>
      </w:r>
      <w:r>
        <w:rPr>
          <w:rFonts w:ascii="Arial" w:hAnsi="Arial" w:cs="Arial"/>
          <w:color w:val="000000"/>
          <w:sz w:val="26"/>
          <w:szCs w:val="26"/>
        </w:rPr>
        <w:t xml:space="preserve">o y cuándo hay que reaccionar y </w:t>
      </w:r>
      <w:r w:rsidRPr="0073207F">
        <w:rPr>
          <w:rFonts w:ascii="Arial" w:hAnsi="Arial" w:cs="Arial"/>
          <w:color w:val="000000"/>
          <w:sz w:val="26"/>
          <w:szCs w:val="26"/>
        </w:rPr>
        <w:t>actuar.</w:t>
      </w:r>
    </w:p>
    <w:p w:rsidR="0073207F" w:rsidRDefault="0073207F" w:rsidP="0073207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6"/>
          <w:szCs w:val="26"/>
        </w:rPr>
      </w:pPr>
      <w:r w:rsidRPr="0073207F">
        <w:rPr>
          <w:rFonts w:ascii="Arial" w:hAnsi="Arial" w:cs="Arial"/>
          <w:color w:val="000000"/>
          <w:sz w:val="26"/>
          <w:szCs w:val="26"/>
        </w:rPr>
        <w:t>- Para que sepan dónde y de quién recibir ayuda y apoyo.</w:t>
      </w:r>
    </w:p>
    <w:p w:rsidR="0073207F" w:rsidRPr="0073207F" w:rsidRDefault="0073207F" w:rsidP="0073207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6"/>
          <w:szCs w:val="26"/>
        </w:rPr>
      </w:pPr>
    </w:p>
    <w:p w:rsidR="0073207F" w:rsidRPr="0073207F" w:rsidRDefault="0073207F" w:rsidP="0073207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6"/>
          <w:szCs w:val="26"/>
        </w:rPr>
      </w:pPr>
      <w:r w:rsidRPr="0073207F">
        <w:rPr>
          <w:rFonts w:ascii="Arial" w:hAnsi="Arial" w:cs="Arial"/>
          <w:b/>
          <w:bCs/>
          <w:color w:val="000000"/>
          <w:sz w:val="26"/>
          <w:szCs w:val="26"/>
        </w:rPr>
        <w:t>Ora para que Dios cuide su trato con los demás:</w:t>
      </w:r>
    </w:p>
    <w:p w:rsidR="0073207F" w:rsidRPr="0073207F" w:rsidRDefault="0073207F" w:rsidP="0073207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6"/>
          <w:szCs w:val="26"/>
        </w:rPr>
      </w:pPr>
      <w:r w:rsidRPr="0073207F">
        <w:rPr>
          <w:rFonts w:ascii="Arial" w:hAnsi="Arial" w:cs="Arial"/>
          <w:color w:val="000000"/>
          <w:sz w:val="26"/>
          <w:szCs w:val="26"/>
        </w:rPr>
        <w:t>La bendición en el minis</w:t>
      </w:r>
      <w:r>
        <w:rPr>
          <w:rFonts w:ascii="Arial" w:hAnsi="Arial" w:cs="Arial"/>
          <w:color w:val="000000"/>
          <w:sz w:val="26"/>
          <w:szCs w:val="26"/>
        </w:rPr>
        <w:t xml:space="preserve">terio depende de sus relaciones </w:t>
      </w:r>
      <w:r w:rsidRPr="0073207F">
        <w:rPr>
          <w:rFonts w:ascii="Arial" w:hAnsi="Arial" w:cs="Arial"/>
          <w:color w:val="000000"/>
          <w:sz w:val="26"/>
          <w:szCs w:val="26"/>
        </w:rPr>
        <w:t>interpersonales con:</w:t>
      </w:r>
    </w:p>
    <w:p w:rsidR="0073207F" w:rsidRPr="0073207F" w:rsidRDefault="0073207F" w:rsidP="0073207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6"/>
          <w:szCs w:val="26"/>
        </w:rPr>
      </w:pPr>
      <w:r w:rsidRPr="0073207F">
        <w:rPr>
          <w:rFonts w:ascii="Arial" w:hAnsi="Arial" w:cs="Arial"/>
          <w:color w:val="000000"/>
          <w:sz w:val="26"/>
          <w:szCs w:val="26"/>
        </w:rPr>
        <w:t>- Los no creyentes (aquellos a quienes quieren alcanzar).</w:t>
      </w:r>
    </w:p>
    <w:p w:rsidR="0073207F" w:rsidRPr="0073207F" w:rsidRDefault="0073207F" w:rsidP="0073207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6"/>
          <w:szCs w:val="26"/>
        </w:rPr>
      </w:pPr>
      <w:r w:rsidRPr="0073207F">
        <w:rPr>
          <w:rFonts w:ascii="Arial" w:hAnsi="Arial" w:cs="Arial"/>
          <w:color w:val="000000"/>
          <w:sz w:val="26"/>
          <w:szCs w:val="26"/>
        </w:rPr>
        <w:t>- Las instituciones y el gobierno.</w:t>
      </w:r>
    </w:p>
    <w:p w:rsidR="0073207F" w:rsidRPr="0073207F" w:rsidRDefault="0073207F" w:rsidP="0073207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6"/>
          <w:szCs w:val="26"/>
        </w:rPr>
      </w:pPr>
      <w:r w:rsidRPr="0073207F">
        <w:rPr>
          <w:rFonts w:ascii="Arial" w:hAnsi="Arial" w:cs="Arial"/>
          <w:color w:val="000000"/>
          <w:sz w:val="26"/>
          <w:szCs w:val="26"/>
        </w:rPr>
        <w:t>- Sus colegas misioneros.</w:t>
      </w:r>
    </w:p>
    <w:p w:rsidR="0073207F" w:rsidRPr="0073207F" w:rsidRDefault="0073207F" w:rsidP="0073207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6"/>
          <w:szCs w:val="26"/>
        </w:rPr>
      </w:pPr>
      <w:r w:rsidRPr="0073207F">
        <w:rPr>
          <w:rFonts w:ascii="Arial" w:hAnsi="Arial" w:cs="Arial"/>
          <w:color w:val="000000"/>
          <w:sz w:val="26"/>
          <w:szCs w:val="26"/>
        </w:rPr>
        <w:t xml:space="preserve">- Sus </w:t>
      </w:r>
      <w:proofErr w:type="spellStart"/>
      <w:r w:rsidRPr="0073207F">
        <w:rPr>
          <w:rFonts w:ascii="Arial" w:hAnsi="Arial" w:cs="Arial"/>
          <w:color w:val="000000"/>
          <w:sz w:val="26"/>
          <w:szCs w:val="26"/>
        </w:rPr>
        <w:t>ofrendantes</w:t>
      </w:r>
      <w:proofErr w:type="spellEnd"/>
      <w:r w:rsidRPr="0073207F">
        <w:rPr>
          <w:rFonts w:ascii="Arial" w:hAnsi="Arial" w:cs="Arial"/>
          <w:color w:val="000000"/>
          <w:sz w:val="26"/>
          <w:szCs w:val="26"/>
        </w:rPr>
        <w:t>, iglesias y amigos en su país natal.</w:t>
      </w:r>
    </w:p>
    <w:p w:rsidR="0073207F" w:rsidRDefault="0073207F" w:rsidP="0073207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6"/>
          <w:szCs w:val="26"/>
        </w:rPr>
      </w:pPr>
      <w:r w:rsidRPr="0073207F">
        <w:rPr>
          <w:rFonts w:ascii="Arial" w:hAnsi="Arial" w:cs="Arial"/>
          <w:color w:val="000000"/>
          <w:sz w:val="26"/>
          <w:szCs w:val="26"/>
        </w:rPr>
        <w:t>- Sus vecinos y contactos diarios.</w:t>
      </w:r>
    </w:p>
    <w:p w:rsidR="0073207F" w:rsidRDefault="0073207F" w:rsidP="0073207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6"/>
          <w:szCs w:val="26"/>
        </w:rPr>
      </w:pPr>
    </w:p>
    <w:p w:rsidR="0073207F" w:rsidRPr="0073207F" w:rsidRDefault="0073207F" w:rsidP="0073207F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  <w:sz w:val="26"/>
          <w:szCs w:val="26"/>
        </w:rPr>
      </w:pPr>
    </w:p>
    <w:p w:rsidR="0073207F" w:rsidRDefault="0073207F" w:rsidP="0073207F">
      <w:pPr>
        <w:autoSpaceDE w:val="0"/>
        <w:autoSpaceDN w:val="0"/>
        <w:adjustRightInd w:val="0"/>
        <w:spacing w:after="0" w:line="240" w:lineRule="auto"/>
        <w:jc w:val="right"/>
        <w:rPr>
          <w:rFonts w:ascii="MyriadPro-SemiboldIt" w:hAnsi="MyriadPro-SemiboldIt" w:cs="MyriadPro-SemiboldIt"/>
          <w:i/>
          <w:iCs/>
          <w:color w:val="000000"/>
          <w:sz w:val="23"/>
          <w:szCs w:val="23"/>
        </w:rPr>
      </w:pPr>
      <w:r>
        <w:rPr>
          <w:rFonts w:ascii="MyriadPro-SemiboldIt" w:hAnsi="MyriadPro-SemiboldIt" w:cs="MyriadPro-SemiboldIt"/>
          <w:i/>
          <w:iCs/>
          <w:color w:val="000000"/>
          <w:sz w:val="23"/>
          <w:szCs w:val="23"/>
        </w:rPr>
        <w:t xml:space="preserve">Por Obed cruz, Thomas Carl </w:t>
      </w:r>
      <w:proofErr w:type="spellStart"/>
      <w:r>
        <w:rPr>
          <w:rFonts w:ascii="MyriadPro-SemiboldIt" w:hAnsi="MyriadPro-SemiboldIt" w:cs="MyriadPro-SemiboldIt"/>
          <w:i/>
          <w:iCs/>
          <w:color w:val="000000"/>
          <w:sz w:val="23"/>
          <w:szCs w:val="23"/>
        </w:rPr>
        <w:t>Hilgeman</w:t>
      </w:r>
      <w:proofErr w:type="spellEnd"/>
      <w:r>
        <w:rPr>
          <w:rFonts w:ascii="MyriadPro-SemiboldIt" w:hAnsi="MyriadPro-SemiboldIt" w:cs="MyriadPro-SemiboldIt"/>
          <w:i/>
          <w:iCs/>
          <w:color w:val="000000"/>
          <w:sz w:val="23"/>
          <w:szCs w:val="23"/>
        </w:rPr>
        <w:t xml:space="preserve"> y</w:t>
      </w:r>
    </w:p>
    <w:p w:rsidR="00FF2B6A" w:rsidRDefault="0073207F" w:rsidP="0073207F">
      <w:pPr>
        <w:jc w:val="right"/>
        <w:rPr>
          <w:rFonts w:ascii="MyriadPro-SemiboldIt" w:hAnsi="MyriadPro-SemiboldIt" w:cs="MyriadPro-SemiboldIt"/>
          <w:i/>
          <w:iCs/>
          <w:color w:val="000000"/>
          <w:sz w:val="23"/>
          <w:szCs w:val="23"/>
        </w:rPr>
      </w:pPr>
      <w:r>
        <w:rPr>
          <w:rFonts w:ascii="MyriadPro-SemiboldIt" w:hAnsi="MyriadPro-SemiboldIt" w:cs="MyriadPro-SemiboldIt"/>
          <w:i/>
          <w:iCs/>
          <w:color w:val="000000"/>
          <w:sz w:val="23"/>
          <w:szCs w:val="23"/>
        </w:rPr>
        <w:t>S.A.M.I. (Servicio de Apoyo Misionero integral)</w:t>
      </w:r>
    </w:p>
    <w:p w:rsidR="0073207F" w:rsidRDefault="0073207F" w:rsidP="0073207F">
      <w:pPr>
        <w:jc w:val="right"/>
        <w:rPr>
          <w:rFonts w:ascii="MyriadPro-SemiboldIt" w:hAnsi="MyriadPro-SemiboldIt" w:cs="MyriadPro-SemiboldIt"/>
          <w:i/>
          <w:iCs/>
          <w:color w:val="000000"/>
          <w:sz w:val="23"/>
          <w:szCs w:val="23"/>
        </w:rPr>
      </w:pPr>
    </w:p>
    <w:p w:rsidR="0073207F" w:rsidRDefault="0073207F" w:rsidP="0073207F">
      <w:pPr>
        <w:jc w:val="right"/>
        <w:rPr>
          <w:rFonts w:ascii="MyriadPro-SemiboldIt" w:hAnsi="MyriadPro-SemiboldIt" w:cs="MyriadPro-SemiboldIt"/>
          <w:i/>
          <w:iCs/>
          <w:color w:val="000000"/>
          <w:sz w:val="23"/>
          <w:szCs w:val="23"/>
        </w:rPr>
      </w:pPr>
    </w:p>
    <w:p w:rsidR="0073207F" w:rsidRDefault="0073207F" w:rsidP="0073207F">
      <w:pPr>
        <w:jc w:val="right"/>
        <w:rPr>
          <w:rFonts w:ascii="MyriadPro-SemiboldIt" w:hAnsi="MyriadPro-SemiboldIt" w:cs="MyriadPro-SemiboldIt"/>
          <w:i/>
          <w:iCs/>
          <w:color w:val="000000"/>
          <w:sz w:val="23"/>
          <w:szCs w:val="23"/>
        </w:rPr>
      </w:pPr>
    </w:p>
    <w:p w:rsidR="0073207F" w:rsidRDefault="0073207F" w:rsidP="00FC5082">
      <w:pPr>
        <w:rPr>
          <w:rFonts w:ascii="MyriadPro-SemiboldIt" w:hAnsi="MyriadPro-SemiboldIt" w:cs="MyriadPro-SemiboldIt"/>
          <w:i/>
          <w:iCs/>
          <w:color w:val="000000"/>
          <w:sz w:val="23"/>
          <w:szCs w:val="23"/>
        </w:rPr>
      </w:pPr>
    </w:p>
    <w:p w:rsidR="0073207F" w:rsidRDefault="0073207F" w:rsidP="0073207F">
      <w:pPr>
        <w:jc w:val="right"/>
        <w:rPr>
          <w:rFonts w:ascii="MyriadPro-SemiboldIt" w:hAnsi="MyriadPro-SemiboldIt" w:cs="MyriadPro-SemiboldIt"/>
          <w:i/>
          <w:iCs/>
          <w:color w:val="000000"/>
          <w:sz w:val="23"/>
          <w:szCs w:val="23"/>
        </w:rPr>
      </w:pPr>
    </w:p>
    <w:p w:rsidR="0073207F" w:rsidRDefault="00FC5082" w:rsidP="0073207F">
      <w:pPr>
        <w:jc w:val="right"/>
        <w:rPr>
          <w:rFonts w:ascii="MyriadPro-SemiboldIt" w:hAnsi="MyriadPro-SemiboldIt" w:cs="MyriadPro-SemiboldIt"/>
          <w:i/>
          <w:iCs/>
          <w:color w:val="000000"/>
          <w:sz w:val="23"/>
          <w:szCs w:val="23"/>
        </w:rPr>
      </w:pPr>
      <w:r>
        <w:rPr>
          <w:noProof/>
          <w:lang w:eastAsia="es-ES"/>
        </w:rPr>
        <w:drawing>
          <wp:inline distT="0" distB="0" distL="0" distR="0" wp14:anchorId="28D06D17" wp14:editId="0B4ACB16">
            <wp:extent cx="5400040" cy="4050030"/>
            <wp:effectExtent l="0" t="0" r="0" b="7620"/>
            <wp:docPr id="2" name="Imagen 2" descr="Imagen relaciona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n relacionada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05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207F" w:rsidRPr="00FC5082" w:rsidRDefault="0073207F" w:rsidP="0073207F">
      <w:pPr>
        <w:jc w:val="right"/>
        <w:rPr>
          <w:rFonts w:ascii="Arial" w:hAnsi="Arial" w:cs="Arial"/>
          <w:i/>
          <w:iCs/>
          <w:color w:val="000000"/>
          <w:sz w:val="26"/>
          <w:szCs w:val="26"/>
        </w:rPr>
      </w:pPr>
    </w:p>
    <w:p w:rsidR="0073207F" w:rsidRPr="00FC5082" w:rsidRDefault="0073207F" w:rsidP="0073207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6"/>
          <w:szCs w:val="26"/>
        </w:rPr>
      </w:pPr>
      <w:r w:rsidRPr="00FC5082">
        <w:rPr>
          <w:rFonts w:ascii="Arial" w:hAnsi="Arial" w:cs="Arial"/>
          <w:bCs/>
          <w:color w:val="000000"/>
          <w:sz w:val="26"/>
          <w:szCs w:val="26"/>
        </w:rPr>
        <w:t>“</w:t>
      </w:r>
      <w:r w:rsidR="00FC5082" w:rsidRPr="00FC5082">
        <w:rPr>
          <w:rFonts w:ascii="Arial" w:hAnsi="Arial" w:cs="Arial"/>
          <w:bCs/>
          <w:color w:val="000000"/>
          <w:sz w:val="26"/>
          <w:szCs w:val="26"/>
        </w:rPr>
        <w:t xml:space="preserve">Y les decía: La mies a la </w:t>
      </w:r>
      <w:r w:rsidR="00FC5082">
        <w:rPr>
          <w:rFonts w:ascii="Arial" w:hAnsi="Arial" w:cs="Arial"/>
          <w:bCs/>
          <w:color w:val="000000"/>
          <w:sz w:val="26"/>
          <w:szCs w:val="26"/>
        </w:rPr>
        <w:t xml:space="preserve">verdad es mucha, más los </w:t>
      </w:r>
      <w:r w:rsidR="00FC5082" w:rsidRPr="00FC5082">
        <w:rPr>
          <w:rFonts w:ascii="Arial" w:hAnsi="Arial" w:cs="Arial"/>
          <w:bCs/>
          <w:color w:val="000000"/>
          <w:sz w:val="26"/>
          <w:szCs w:val="26"/>
        </w:rPr>
        <w:t xml:space="preserve">obreros pocos; por tanto, </w:t>
      </w:r>
      <w:r w:rsidR="00FC5082">
        <w:rPr>
          <w:rFonts w:ascii="Arial" w:hAnsi="Arial" w:cs="Arial"/>
          <w:bCs/>
          <w:color w:val="000000"/>
          <w:sz w:val="26"/>
          <w:szCs w:val="26"/>
        </w:rPr>
        <w:t xml:space="preserve">al Señor de la mies </w:t>
      </w:r>
      <w:r w:rsidRPr="00FC5082">
        <w:rPr>
          <w:rFonts w:ascii="Arial" w:hAnsi="Arial" w:cs="Arial"/>
          <w:bCs/>
          <w:color w:val="000000"/>
          <w:sz w:val="26"/>
          <w:szCs w:val="26"/>
        </w:rPr>
        <w:t>que envíe obreros a su mies.”</w:t>
      </w:r>
    </w:p>
    <w:p w:rsidR="0073207F" w:rsidRDefault="0073207F" w:rsidP="0073207F">
      <w:pPr>
        <w:jc w:val="right"/>
        <w:rPr>
          <w:rFonts w:ascii="MyriadPro-SemiboldIt" w:hAnsi="MyriadPro-SemiboldIt" w:cs="MyriadPro-SemiboldIt"/>
          <w:i/>
          <w:iCs/>
          <w:color w:val="000000"/>
          <w:sz w:val="23"/>
          <w:szCs w:val="23"/>
        </w:rPr>
      </w:pPr>
      <w:r>
        <w:rPr>
          <w:rFonts w:ascii="MyriadPro-SemiboldIt" w:hAnsi="MyriadPro-SemiboldIt" w:cs="MyriadPro-SemiboldIt"/>
          <w:i/>
          <w:iCs/>
          <w:color w:val="000000"/>
          <w:sz w:val="23"/>
          <w:szCs w:val="23"/>
        </w:rPr>
        <w:t>Lucas 10:2</w:t>
      </w:r>
    </w:p>
    <w:p w:rsidR="0073207F" w:rsidRPr="00FC5082" w:rsidRDefault="0073207F" w:rsidP="0073207F">
      <w:pPr>
        <w:jc w:val="right"/>
        <w:rPr>
          <w:rFonts w:ascii="Arial" w:hAnsi="Arial" w:cs="Arial"/>
          <w:i/>
          <w:iCs/>
          <w:sz w:val="26"/>
          <w:szCs w:val="26"/>
        </w:rPr>
      </w:pPr>
    </w:p>
    <w:p w:rsidR="00FC5082" w:rsidRDefault="00FC5082" w:rsidP="00FC508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6"/>
          <w:szCs w:val="26"/>
        </w:rPr>
      </w:pPr>
      <w:r w:rsidRPr="00FC5082">
        <w:rPr>
          <w:rFonts w:ascii="Arial" w:hAnsi="Arial" w:cs="Arial"/>
          <w:bCs/>
          <w:sz w:val="26"/>
          <w:szCs w:val="26"/>
        </w:rPr>
        <w:t>“La oración es la fo</w:t>
      </w:r>
      <w:r>
        <w:rPr>
          <w:rFonts w:ascii="Arial" w:hAnsi="Arial" w:cs="Arial"/>
          <w:bCs/>
          <w:sz w:val="26"/>
          <w:szCs w:val="26"/>
        </w:rPr>
        <w:t xml:space="preserve">rtaleza del cristiano, su respirar, su ser; la oración es la llave de oro que abre la puerta de la misericordia; la oración es el sonido extraordinario </w:t>
      </w:r>
      <w:r w:rsidR="00C7698F">
        <w:rPr>
          <w:rFonts w:ascii="Arial" w:hAnsi="Arial" w:cs="Arial"/>
          <w:bCs/>
          <w:sz w:val="26"/>
          <w:szCs w:val="26"/>
        </w:rPr>
        <w:t xml:space="preserve">que dice a la fe, así sea. </w:t>
      </w:r>
      <w:r>
        <w:rPr>
          <w:rFonts w:ascii="Arial" w:hAnsi="Arial" w:cs="Arial"/>
          <w:bCs/>
          <w:sz w:val="26"/>
          <w:szCs w:val="26"/>
        </w:rPr>
        <w:t xml:space="preserve">Por lo cual, oh cristiano, Ora, porque muchas y grandes son tus </w:t>
      </w:r>
      <w:r w:rsidRPr="00FC5082">
        <w:rPr>
          <w:rFonts w:ascii="Arial" w:hAnsi="Arial" w:cs="Arial"/>
          <w:bCs/>
          <w:sz w:val="26"/>
          <w:szCs w:val="26"/>
        </w:rPr>
        <w:t xml:space="preserve">necesidades; </w:t>
      </w:r>
      <w:r>
        <w:rPr>
          <w:rFonts w:ascii="Arial" w:hAnsi="Arial" w:cs="Arial"/>
          <w:bCs/>
          <w:sz w:val="26"/>
          <w:szCs w:val="26"/>
        </w:rPr>
        <w:t xml:space="preserve">tu mente, </w:t>
      </w:r>
      <w:r w:rsidR="00B568CA">
        <w:rPr>
          <w:rFonts w:ascii="Arial" w:hAnsi="Arial" w:cs="Arial"/>
          <w:bCs/>
          <w:sz w:val="26"/>
          <w:szCs w:val="26"/>
        </w:rPr>
        <w:t xml:space="preserve">tu conciencia y tu ser, tus </w:t>
      </w:r>
      <w:r w:rsidR="002D6FAA">
        <w:rPr>
          <w:rFonts w:ascii="Arial" w:hAnsi="Arial" w:cs="Arial"/>
          <w:bCs/>
          <w:sz w:val="26"/>
          <w:szCs w:val="26"/>
        </w:rPr>
        <w:t xml:space="preserve">necesidades </w:t>
      </w:r>
      <w:r>
        <w:rPr>
          <w:rFonts w:ascii="Arial" w:hAnsi="Arial" w:cs="Arial"/>
          <w:bCs/>
          <w:sz w:val="26"/>
          <w:szCs w:val="26"/>
        </w:rPr>
        <w:t xml:space="preserve">encomienda </w:t>
      </w:r>
      <w:r w:rsidR="002D6FAA">
        <w:rPr>
          <w:rFonts w:ascii="Arial" w:hAnsi="Arial" w:cs="Arial"/>
          <w:bCs/>
          <w:sz w:val="26"/>
          <w:szCs w:val="26"/>
        </w:rPr>
        <w:t xml:space="preserve">a la oración, la cura de todos los cuidados, la gran panacea para todos los pesares, destructora de </w:t>
      </w:r>
      <w:r w:rsidR="00C7698F">
        <w:rPr>
          <w:rFonts w:ascii="Arial" w:hAnsi="Arial" w:cs="Arial"/>
          <w:bCs/>
          <w:sz w:val="26"/>
          <w:szCs w:val="26"/>
        </w:rPr>
        <w:t xml:space="preserve">las dudas, remedio de la </w:t>
      </w:r>
      <w:r w:rsidR="002D6FAA">
        <w:rPr>
          <w:rFonts w:ascii="Arial" w:hAnsi="Arial" w:cs="Arial"/>
          <w:bCs/>
          <w:sz w:val="26"/>
          <w:szCs w:val="26"/>
        </w:rPr>
        <w:t xml:space="preserve">ruina, el antídoto de todas </w:t>
      </w:r>
      <w:r w:rsidRPr="00FC5082">
        <w:rPr>
          <w:rFonts w:ascii="Arial" w:hAnsi="Arial" w:cs="Arial"/>
          <w:bCs/>
          <w:sz w:val="26"/>
          <w:szCs w:val="26"/>
        </w:rPr>
        <w:t>las ansiedades.”</w:t>
      </w:r>
    </w:p>
    <w:p w:rsidR="002D6FAA" w:rsidRDefault="002D6FAA" w:rsidP="00FC508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6"/>
          <w:szCs w:val="26"/>
        </w:rPr>
      </w:pPr>
    </w:p>
    <w:p w:rsidR="002D6FAA" w:rsidRDefault="002D6FAA" w:rsidP="00FC508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6"/>
          <w:szCs w:val="26"/>
        </w:rPr>
      </w:pPr>
    </w:p>
    <w:p w:rsidR="002D6FAA" w:rsidRPr="00FC5082" w:rsidRDefault="002D6FAA" w:rsidP="00FC508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6"/>
          <w:szCs w:val="26"/>
        </w:rPr>
      </w:pPr>
    </w:p>
    <w:p w:rsidR="0073207F" w:rsidRPr="002D6FAA" w:rsidRDefault="00FC5082" w:rsidP="002D6FAA">
      <w:pPr>
        <w:jc w:val="right"/>
        <w:rPr>
          <w:rFonts w:ascii="Arial" w:hAnsi="Arial" w:cs="Arial"/>
          <w:i/>
          <w:iCs/>
          <w:sz w:val="26"/>
          <w:szCs w:val="26"/>
        </w:rPr>
      </w:pPr>
      <w:r w:rsidRPr="00FC5082">
        <w:rPr>
          <w:rFonts w:ascii="Arial" w:hAnsi="Arial" w:cs="Arial"/>
          <w:i/>
          <w:iCs/>
          <w:sz w:val="26"/>
          <w:szCs w:val="26"/>
        </w:rPr>
        <w:t xml:space="preserve">Charles </w:t>
      </w:r>
      <w:proofErr w:type="spellStart"/>
      <w:r w:rsidRPr="00FC5082">
        <w:rPr>
          <w:rFonts w:ascii="Arial" w:hAnsi="Arial" w:cs="Arial"/>
          <w:i/>
          <w:iCs/>
          <w:sz w:val="26"/>
          <w:szCs w:val="26"/>
        </w:rPr>
        <w:t>Spurgeon</w:t>
      </w:r>
      <w:proofErr w:type="spellEnd"/>
      <w:r w:rsidRPr="00FC5082">
        <w:rPr>
          <w:rFonts w:ascii="Arial" w:hAnsi="Arial" w:cs="Arial"/>
          <w:i/>
          <w:iCs/>
          <w:sz w:val="26"/>
          <w:szCs w:val="26"/>
        </w:rPr>
        <w:t xml:space="preserve"> (1834-1892)</w:t>
      </w:r>
    </w:p>
    <w:p w:rsidR="0073207F" w:rsidRDefault="0073207F" w:rsidP="0073207F">
      <w:pPr>
        <w:jc w:val="right"/>
        <w:rPr>
          <w:rFonts w:ascii="MyriadPro-SemiboldIt" w:hAnsi="MyriadPro-SemiboldIt" w:cs="MyriadPro-SemiboldIt"/>
          <w:i/>
          <w:iCs/>
          <w:color w:val="000000"/>
          <w:sz w:val="23"/>
          <w:szCs w:val="23"/>
        </w:rPr>
      </w:pPr>
    </w:p>
    <w:p w:rsidR="0073207F" w:rsidRDefault="0073207F" w:rsidP="0073207F">
      <w:pPr>
        <w:jc w:val="right"/>
      </w:pPr>
    </w:p>
    <w:sectPr w:rsidR="0073207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yriadPro-SemiboldI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207F"/>
    <w:rsid w:val="002D6FAA"/>
    <w:rsid w:val="00526278"/>
    <w:rsid w:val="0073207F"/>
    <w:rsid w:val="00B568CA"/>
    <w:rsid w:val="00C40582"/>
    <w:rsid w:val="00C42F1B"/>
    <w:rsid w:val="00C7698F"/>
    <w:rsid w:val="00FC5082"/>
    <w:rsid w:val="00FF2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320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3207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320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3207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308</Words>
  <Characters>1695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EQUIPO</dc:creator>
  <cp:lastModifiedBy>EQUIPO</cp:lastModifiedBy>
  <cp:revision>2</cp:revision>
  <dcterms:created xsi:type="dcterms:W3CDTF">2017-07-30T23:08:00Z</dcterms:created>
  <dcterms:modified xsi:type="dcterms:W3CDTF">2017-07-30T23:08:00Z</dcterms:modified>
</cp:coreProperties>
</file>