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F0E" w:rsidRDefault="00AA7B9F" w:rsidP="00AA7B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228600</wp:posOffset>
            </wp:positionV>
            <wp:extent cx="5612130" cy="2338070"/>
            <wp:effectExtent l="228600" t="228600" r="236220" b="233680"/>
            <wp:wrapTight wrapText="bothSides">
              <wp:wrapPolygon edited="0">
                <wp:start x="-880" y="-2112"/>
                <wp:lineTo x="-880" y="23583"/>
                <wp:lineTo x="22436" y="23583"/>
                <wp:lineTo x="22436" y="-2112"/>
                <wp:lineTo x="-880" y="-2112"/>
              </wp:wrapPolygon>
            </wp:wrapTight>
            <wp:docPr id="1" name="Imagen 1" descr="Resultado de imagen para crecimi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crecimient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338070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3D08">
        <w:rPr>
          <w:rFonts w:ascii="Arial" w:hAnsi="Arial" w:cs="Arial"/>
          <w:b/>
          <w:bCs/>
          <w:sz w:val="36"/>
          <w:szCs w:val="36"/>
        </w:rPr>
        <w:t>¿Este impacto se puede m</w:t>
      </w:r>
      <w:r w:rsidR="00365F0E" w:rsidRPr="00AA7B9F">
        <w:rPr>
          <w:rFonts w:ascii="Arial" w:hAnsi="Arial" w:cs="Arial"/>
          <w:b/>
          <w:bCs/>
          <w:sz w:val="36"/>
          <w:szCs w:val="36"/>
        </w:rPr>
        <w:t>edir?</w:t>
      </w:r>
    </w:p>
    <w:p w:rsidR="00AA7B9F" w:rsidRPr="00902BB2" w:rsidRDefault="00AA7B9F" w:rsidP="00AA7B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  <w:sz w:val="26"/>
          <w:szCs w:val="26"/>
        </w:rPr>
        <w:t xml:space="preserve">                                                                           </w:t>
      </w:r>
      <w:bookmarkStart w:id="0" w:name="_GoBack"/>
      <w:proofErr w:type="spellStart"/>
      <w:r w:rsidRPr="00902BB2">
        <w:rPr>
          <w:rFonts w:ascii="Arial" w:hAnsi="Arial" w:cs="Arial"/>
          <w:i/>
        </w:rPr>
        <w:t>Yelen</w:t>
      </w:r>
      <w:proofErr w:type="spellEnd"/>
      <w:r w:rsidRPr="00902BB2">
        <w:rPr>
          <w:rFonts w:ascii="Arial" w:hAnsi="Arial" w:cs="Arial"/>
          <w:i/>
        </w:rPr>
        <w:t xml:space="preserve"> Rodríguez Chávez</w:t>
      </w:r>
      <w:bookmarkEnd w:id="0"/>
    </w:p>
    <w:p w:rsidR="00AA7B9F" w:rsidRDefault="00AA7B9F" w:rsidP="00AA7B9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:rsidR="00AA7B9F" w:rsidRPr="00AA7B9F" w:rsidRDefault="00AA7B9F" w:rsidP="00AA7B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A7B9F">
        <w:rPr>
          <w:rFonts w:ascii="Arial" w:hAnsi="Arial" w:cs="Arial"/>
          <w:sz w:val="26"/>
          <w:szCs w:val="26"/>
        </w:rPr>
        <w:t>Hay conferencia misioneras que son muy abiertas, que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invitan a cristianos de muchas iglesias y de diferentes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denominaciones y países, convocando a gran cantidad de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cristianos. Esto hace que sea prácticamente imposible medir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cuál fue el impacto de la conferencia entre los asistentes. Por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eso, es muy importante mantener el contacto con las iglesias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asistentes a la conferencia.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“Lo que estamos haciendo es pedir que después de la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conferencia, las iglesias comprometidas tomen un curso con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sus líderes que les lleve a formar el comité de misiones y ese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es un punto que a nosotros nos da una idea de cómo medir si</w:t>
      </w:r>
      <w:r w:rsidR="00AA7B9F">
        <w:rPr>
          <w:rFonts w:ascii="Arial" w:hAnsi="Arial" w:cs="Arial"/>
          <w:sz w:val="26"/>
          <w:szCs w:val="26"/>
        </w:rPr>
        <w:t xml:space="preserve"> l</w:t>
      </w:r>
      <w:r w:rsidRPr="00AA7B9F">
        <w:rPr>
          <w:rFonts w:ascii="Arial" w:hAnsi="Arial" w:cs="Arial"/>
          <w:sz w:val="26"/>
          <w:szCs w:val="26"/>
        </w:rPr>
        <w:t>a conferencia dio resultado”, dijo Antonio Pavón, Director de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Movilización de COMIBAM.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Otras sin embargo, son conferencias de una sola iglesia o de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una denominación, que se unen en un esfuerzo por aumentar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la conciencia misionera entre su membrecía.</w:t>
      </w:r>
    </w:p>
    <w:p w:rsidR="00AA7B9F" w:rsidRDefault="00AA7B9F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430455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A7B9F">
        <w:rPr>
          <w:rFonts w:ascii="Arial" w:hAnsi="Arial" w:cs="Arial"/>
          <w:sz w:val="26"/>
          <w:szCs w:val="26"/>
        </w:rPr>
        <w:t xml:space="preserve">El misionero </w:t>
      </w:r>
      <w:proofErr w:type="spellStart"/>
      <w:r w:rsidRPr="00AA7B9F">
        <w:rPr>
          <w:rFonts w:ascii="Arial" w:hAnsi="Arial" w:cs="Arial"/>
          <w:sz w:val="26"/>
          <w:szCs w:val="26"/>
        </w:rPr>
        <w:t>Wick</w:t>
      </w:r>
      <w:proofErr w:type="spellEnd"/>
      <w:r w:rsidRPr="00AA7B9F">
        <w:rPr>
          <w:rFonts w:ascii="Arial" w:hAnsi="Arial" w:cs="Arial"/>
          <w:sz w:val="26"/>
          <w:szCs w:val="26"/>
        </w:rPr>
        <w:t xml:space="preserve"> Jackson de ENVOY Internacional, dijo que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en estos casos, una conferencia misionera fue exitosa si la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gente sigue hablando de ella después que ha terminado y por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la cantidad de cristianos que han sido impactados con ella.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“El resultado de una conferencia se mide por cuantos equipos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se formarán el próximo año, por la cantidad que gente que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dijo que nunca había oído de eso antes, cuántos dejan sus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direcciones de correo electrónico, cuántos van a comenzar a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orar por las misiones mundiales, cuántas personas querrán ser parte de un equipo a corto plazo y están emocionadas por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 xml:space="preserve">eso”, dijo </w:t>
      </w:r>
      <w:proofErr w:type="spellStart"/>
      <w:r w:rsidRPr="00AA7B9F">
        <w:rPr>
          <w:rFonts w:ascii="Arial" w:hAnsi="Arial" w:cs="Arial"/>
          <w:sz w:val="26"/>
          <w:szCs w:val="26"/>
        </w:rPr>
        <w:t>Wick</w:t>
      </w:r>
      <w:proofErr w:type="spellEnd"/>
      <w:r w:rsidRPr="00AA7B9F">
        <w:rPr>
          <w:rFonts w:ascii="Arial" w:hAnsi="Arial" w:cs="Arial"/>
          <w:sz w:val="26"/>
          <w:szCs w:val="26"/>
        </w:rPr>
        <w:t>.</w:t>
      </w:r>
    </w:p>
    <w:p w:rsidR="00365F0E" w:rsidRPr="00AA7B9F" w:rsidRDefault="00365F0E" w:rsidP="00AA7B9F">
      <w:pPr>
        <w:jc w:val="both"/>
        <w:rPr>
          <w:rFonts w:ascii="Arial" w:hAnsi="Arial" w:cs="Arial"/>
          <w:sz w:val="26"/>
          <w:szCs w:val="26"/>
        </w:rPr>
      </w:pPr>
    </w:p>
    <w:p w:rsidR="00AA7B9F" w:rsidRDefault="00AA7B9F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2495550</wp:posOffset>
            </wp:positionH>
            <wp:positionV relativeFrom="paragraph">
              <wp:posOffset>0</wp:posOffset>
            </wp:positionV>
            <wp:extent cx="3638550" cy="2284730"/>
            <wp:effectExtent l="0" t="0" r="0" b="1270"/>
            <wp:wrapTight wrapText="bothSides">
              <wp:wrapPolygon edited="0">
                <wp:start x="0" y="0"/>
                <wp:lineTo x="0" y="21432"/>
                <wp:lineTo x="21487" y="21432"/>
                <wp:lineTo x="21487" y="0"/>
                <wp:lineTo x="0" y="0"/>
              </wp:wrapPolygon>
            </wp:wrapTight>
            <wp:docPr id="2" name="Imagen 2" descr="Resultado de imagen para crecimi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crecimiento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5" b="12389"/>
                    <a:stretch/>
                  </pic:blipFill>
                  <pic:spPr bwMode="auto">
                    <a:xfrm>
                      <a:off x="0" y="0"/>
                      <a:ext cx="3638550" cy="228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7B9F" w:rsidRDefault="00AA7B9F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sz w:val="26"/>
          <w:szCs w:val="26"/>
        </w:rPr>
      </w:pPr>
      <w:r w:rsidRPr="00AA7B9F">
        <w:rPr>
          <w:rFonts w:ascii="Arial" w:hAnsi="Arial" w:cs="Arial"/>
          <w:b/>
          <w:bCs/>
          <w:i/>
          <w:sz w:val="26"/>
          <w:szCs w:val="26"/>
        </w:rPr>
        <w:t>La conferencia misionera</w:t>
      </w: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sz w:val="26"/>
          <w:szCs w:val="26"/>
        </w:rPr>
      </w:pPr>
      <w:proofErr w:type="gramStart"/>
      <w:r w:rsidRPr="00AA7B9F">
        <w:rPr>
          <w:rFonts w:ascii="Arial" w:hAnsi="Arial" w:cs="Arial"/>
          <w:b/>
          <w:bCs/>
          <w:i/>
          <w:sz w:val="26"/>
          <w:szCs w:val="26"/>
        </w:rPr>
        <w:t>proveerá</w:t>
      </w:r>
      <w:proofErr w:type="gramEnd"/>
      <w:r w:rsidRPr="00AA7B9F">
        <w:rPr>
          <w:rFonts w:ascii="Arial" w:hAnsi="Arial" w:cs="Arial"/>
          <w:b/>
          <w:bCs/>
          <w:i/>
          <w:sz w:val="26"/>
          <w:szCs w:val="26"/>
        </w:rPr>
        <w:t xml:space="preserve"> educación,</w:t>
      </w: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sz w:val="26"/>
          <w:szCs w:val="26"/>
        </w:rPr>
      </w:pPr>
      <w:proofErr w:type="gramStart"/>
      <w:r w:rsidRPr="00AA7B9F">
        <w:rPr>
          <w:rFonts w:ascii="Arial" w:hAnsi="Arial" w:cs="Arial"/>
          <w:b/>
          <w:bCs/>
          <w:i/>
          <w:sz w:val="26"/>
          <w:szCs w:val="26"/>
        </w:rPr>
        <w:t>inspiración</w:t>
      </w:r>
      <w:proofErr w:type="gramEnd"/>
      <w:r w:rsidRPr="00AA7B9F">
        <w:rPr>
          <w:rFonts w:ascii="Arial" w:hAnsi="Arial" w:cs="Arial"/>
          <w:b/>
          <w:bCs/>
          <w:i/>
          <w:sz w:val="26"/>
          <w:szCs w:val="26"/>
        </w:rPr>
        <w:t xml:space="preserve"> y desafío a fin</w:t>
      </w: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sz w:val="26"/>
          <w:szCs w:val="26"/>
        </w:rPr>
      </w:pPr>
      <w:proofErr w:type="gramStart"/>
      <w:r w:rsidRPr="00AA7B9F">
        <w:rPr>
          <w:rFonts w:ascii="Arial" w:hAnsi="Arial" w:cs="Arial"/>
          <w:b/>
          <w:bCs/>
          <w:i/>
          <w:sz w:val="26"/>
          <w:szCs w:val="26"/>
        </w:rPr>
        <w:t>de</w:t>
      </w:r>
      <w:proofErr w:type="gramEnd"/>
      <w:r w:rsidRPr="00AA7B9F">
        <w:rPr>
          <w:rFonts w:ascii="Arial" w:hAnsi="Arial" w:cs="Arial"/>
          <w:b/>
          <w:bCs/>
          <w:i/>
          <w:sz w:val="26"/>
          <w:szCs w:val="26"/>
        </w:rPr>
        <w:t xml:space="preserve"> lograr los misioneros y el</w:t>
      </w: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sz w:val="26"/>
          <w:szCs w:val="26"/>
        </w:rPr>
      </w:pPr>
      <w:proofErr w:type="gramStart"/>
      <w:r w:rsidRPr="00AA7B9F">
        <w:rPr>
          <w:rFonts w:ascii="Arial" w:hAnsi="Arial" w:cs="Arial"/>
          <w:b/>
          <w:bCs/>
          <w:i/>
          <w:sz w:val="26"/>
          <w:szCs w:val="26"/>
        </w:rPr>
        <w:t>dinero</w:t>
      </w:r>
      <w:proofErr w:type="gramEnd"/>
      <w:r w:rsidRPr="00AA7B9F">
        <w:rPr>
          <w:rFonts w:ascii="Arial" w:hAnsi="Arial" w:cs="Arial"/>
          <w:b/>
          <w:bCs/>
          <w:i/>
          <w:sz w:val="26"/>
          <w:szCs w:val="26"/>
        </w:rPr>
        <w:t xml:space="preserve"> necesario para llevar</w:t>
      </w: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sz w:val="26"/>
          <w:szCs w:val="26"/>
        </w:rPr>
      </w:pPr>
      <w:proofErr w:type="gramStart"/>
      <w:r w:rsidRPr="00AA7B9F">
        <w:rPr>
          <w:rFonts w:ascii="Arial" w:hAnsi="Arial" w:cs="Arial"/>
          <w:b/>
          <w:bCs/>
          <w:i/>
          <w:sz w:val="26"/>
          <w:szCs w:val="26"/>
        </w:rPr>
        <w:t>a</w:t>
      </w:r>
      <w:proofErr w:type="gramEnd"/>
      <w:r w:rsidRPr="00AA7B9F">
        <w:rPr>
          <w:rFonts w:ascii="Arial" w:hAnsi="Arial" w:cs="Arial"/>
          <w:b/>
          <w:bCs/>
          <w:i/>
          <w:sz w:val="26"/>
          <w:szCs w:val="26"/>
        </w:rPr>
        <w:t xml:space="preserve"> todo el mundo el Evangelio</w:t>
      </w: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sz w:val="26"/>
          <w:szCs w:val="26"/>
        </w:rPr>
      </w:pPr>
      <w:proofErr w:type="gramStart"/>
      <w:r w:rsidRPr="00AA7B9F">
        <w:rPr>
          <w:rFonts w:ascii="Arial" w:hAnsi="Arial" w:cs="Arial"/>
          <w:b/>
          <w:bCs/>
          <w:i/>
          <w:sz w:val="26"/>
          <w:szCs w:val="26"/>
        </w:rPr>
        <w:t>de</w:t>
      </w:r>
      <w:proofErr w:type="gramEnd"/>
      <w:r w:rsidRPr="00AA7B9F">
        <w:rPr>
          <w:rFonts w:ascii="Arial" w:hAnsi="Arial" w:cs="Arial"/>
          <w:b/>
          <w:bCs/>
          <w:i/>
          <w:sz w:val="26"/>
          <w:szCs w:val="26"/>
        </w:rPr>
        <w:t xml:space="preserve"> Cristo.</w:t>
      </w:r>
    </w:p>
    <w:p w:rsidR="00AA7B9F" w:rsidRPr="00AA7B9F" w:rsidRDefault="00AA7B9F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sz w:val="26"/>
          <w:szCs w:val="26"/>
        </w:rPr>
      </w:pPr>
    </w:p>
    <w:p w:rsidR="00365F0E" w:rsidRPr="00AA7B9F" w:rsidRDefault="00365F0E" w:rsidP="00AA7B9F">
      <w:pPr>
        <w:jc w:val="both"/>
        <w:rPr>
          <w:rFonts w:ascii="Arial" w:hAnsi="Arial" w:cs="Arial"/>
          <w:i/>
          <w:iCs/>
          <w:sz w:val="26"/>
          <w:szCs w:val="26"/>
        </w:rPr>
      </w:pPr>
      <w:proofErr w:type="spellStart"/>
      <w:r w:rsidRPr="00AA7B9F">
        <w:rPr>
          <w:rFonts w:ascii="Arial" w:hAnsi="Arial" w:cs="Arial"/>
          <w:i/>
          <w:iCs/>
          <w:sz w:val="26"/>
          <w:szCs w:val="26"/>
        </w:rPr>
        <w:t>Clyde</w:t>
      </w:r>
      <w:proofErr w:type="spellEnd"/>
      <w:r w:rsidRPr="00AA7B9F">
        <w:rPr>
          <w:rFonts w:ascii="Arial" w:hAnsi="Arial" w:cs="Arial"/>
          <w:i/>
          <w:iCs/>
          <w:sz w:val="26"/>
          <w:szCs w:val="26"/>
        </w:rPr>
        <w:t xml:space="preserve"> W. Taylor misionero</w:t>
      </w:r>
    </w:p>
    <w:p w:rsidR="00AA7B9F" w:rsidRDefault="00AA7B9F" w:rsidP="00AA7B9F">
      <w:pPr>
        <w:jc w:val="both"/>
        <w:rPr>
          <w:rFonts w:ascii="Arial" w:hAnsi="Arial" w:cs="Arial"/>
          <w:b/>
          <w:i/>
          <w:iCs/>
          <w:sz w:val="26"/>
          <w:szCs w:val="26"/>
        </w:rPr>
      </w:pPr>
    </w:p>
    <w:p w:rsidR="00AA7B9F" w:rsidRDefault="00AA7B9F" w:rsidP="00AA7B9F">
      <w:pPr>
        <w:jc w:val="both"/>
        <w:rPr>
          <w:rFonts w:ascii="Arial" w:hAnsi="Arial" w:cs="Arial"/>
          <w:b/>
          <w:i/>
          <w:iCs/>
          <w:sz w:val="26"/>
          <w:szCs w:val="26"/>
        </w:rPr>
      </w:pPr>
    </w:p>
    <w:p w:rsidR="00365F0E" w:rsidRPr="00AA7B9F" w:rsidRDefault="00AA7B9F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AA7B9F">
        <w:rPr>
          <w:rFonts w:ascii="Times New Roman" w:hAnsi="Times New Roman" w:cs="Times New Roman"/>
          <w:b/>
          <w:i/>
          <w:iCs/>
          <w:sz w:val="36"/>
          <w:szCs w:val="36"/>
        </w:rPr>
        <w:t>¿</w:t>
      </w:r>
      <w:r w:rsidR="00365F0E" w:rsidRPr="00AA7B9F">
        <w:rPr>
          <w:rFonts w:ascii="Times New Roman" w:hAnsi="Times New Roman" w:cs="Times New Roman"/>
          <w:b/>
          <w:bCs/>
          <w:sz w:val="36"/>
          <w:szCs w:val="36"/>
        </w:rPr>
        <w:t>Cómo impacta la</w:t>
      </w:r>
      <w:r w:rsidRPr="00AA7B9F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365F0E" w:rsidRPr="00AA7B9F">
        <w:rPr>
          <w:rFonts w:ascii="Times New Roman" w:hAnsi="Times New Roman" w:cs="Times New Roman"/>
          <w:b/>
          <w:bCs/>
          <w:sz w:val="36"/>
          <w:szCs w:val="36"/>
        </w:rPr>
        <w:t>Conferencia Misionera</w:t>
      </w:r>
      <w:r w:rsidRPr="00AA7B9F">
        <w:rPr>
          <w:rFonts w:ascii="Times New Roman" w:hAnsi="Times New Roman" w:cs="Times New Roman"/>
          <w:b/>
          <w:bCs/>
          <w:sz w:val="36"/>
          <w:szCs w:val="36"/>
        </w:rPr>
        <w:t>?</w:t>
      </w:r>
    </w:p>
    <w:p w:rsidR="00AA7B9F" w:rsidRPr="00AA7B9F" w:rsidRDefault="00AA7B9F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A7B9F">
        <w:rPr>
          <w:rFonts w:ascii="Arial" w:hAnsi="Arial" w:cs="Arial"/>
          <w:sz w:val="26"/>
          <w:szCs w:val="26"/>
        </w:rPr>
        <w:t>Cando escuché la historia de unos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misioneros, su testimonio sobre cómo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fueron dirigidos por Dios y seguían Su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corazón por alcanzar a los perdidos.</w:t>
      </w: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A7B9F">
        <w:rPr>
          <w:rFonts w:ascii="Arial" w:hAnsi="Arial" w:cs="Arial"/>
          <w:sz w:val="26"/>
          <w:szCs w:val="26"/>
        </w:rPr>
        <w:t>Decidí empezar a orar y a dar para ellos.</w:t>
      </w: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A7B9F">
        <w:rPr>
          <w:rFonts w:ascii="Arial" w:hAnsi="Arial" w:cs="Arial"/>
          <w:sz w:val="26"/>
          <w:szCs w:val="26"/>
        </w:rPr>
        <w:t>Aunque yo misma fui al campo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misionero a causa de la influencia de mis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padres, a menudo he sido bendecida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y desafiada por una conferencia de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misiones. Fui una conferencia el año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pasado y lo que más me desafió fue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los expositores, la forma cómo abren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la Palabra de Dios y nos muestran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Su corazón para las naciones y los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testimonios de los que habían estado en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el campo o iban a ir.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i/>
          <w:iCs/>
          <w:sz w:val="26"/>
          <w:szCs w:val="26"/>
        </w:rPr>
        <w:t xml:space="preserve">Kate </w:t>
      </w:r>
      <w:proofErr w:type="spellStart"/>
      <w:r w:rsidRPr="00AA7B9F">
        <w:rPr>
          <w:rFonts w:ascii="Arial" w:hAnsi="Arial" w:cs="Arial"/>
          <w:i/>
          <w:iCs/>
          <w:sz w:val="26"/>
          <w:szCs w:val="26"/>
        </w:rPr>
        <w:t>Pocklington</w:t>
      </w:r>
      <w:proofErr w:type="spellEnd"/>
      <w:r w:rsidRPr="00AA7B9F">
        <w:rPr>
          <w:rFonts w:ascii="Arial" w:hAnsi="Arial" w:cs="Arial"/>
          <w:i/>
          <w:iCs/>
          <w:sz w:val="26"/>
          <w:szCs w:val="26"/>
        </w:rPr>
        <w:t>,</w:t>
      </w:r>
      <w:r w:rsidR="00AA7B9F">
        <w:rPr>
          <w:rFonts w:ascii="Arial" w:hAnsi="Arial" w:cs="Arial"/>
          <w:i/>
          <w:iCs/>
          <w:sz w:val="26"/>
          <w:szCs w:val="26"/>
        </w:rPr>
        <w:t xml:space="preserve"> </w:t>
      </w:r>
      <w:r w:rsidRPr="00AA7B9F">
        <w:rPr>
          <w:rFonts w:ascii="Arial" w:hAnsi="Arial" w:cs="Arial"/>
          <w:i/>
          <w:iCs/>
          <w:sz w:val="26"/>
          <w:szCs w:val="26"/>
        </w:rPr>
        <w:t>ella apoya a una familia misionera</w:t>
      </w:r>
    </w:p>
    <w:p w:rsidR="00AA7B9F" w:rsidRDefault="00AA7B9F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A7B9F">
        <w:rPr>
          <w:rFonts w:ascii="Arial" w:hAnsi="Arial" w:cs="Arial"/>
          <w:sz w:val="26"/>
          <w:szCs w:val="26"/>
        </w:rPr>
        <w:t>Hay dos iglesias en Toluca, Méjico que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después de asistir a una conferencia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y de hacer un viaje de corto plazo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conmigo a Haití, comencé a hacerles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un seguimiento. Ahora la iglesia está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involucrada en un proyecto de alcance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con etnias en África, por medio de la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construcción de pozos de agua. Ellos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están viajando continuamente allá,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con misioneros de África, acabo de ir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a predicar a su iglesia para motivarlos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a dar más a las misiones. Este es el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resultado, que conferencias misioneras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bien enfocadas y con seguimiento dan</w:t>
      </w:r>
      <w:r w:rsidR="00AA7B9F">
        <w:rPr>
          <w:rFonts w:ascii="Arial" w:hAnsi="Arial" w:cs="Arial"/>
          <w:sz w:val="26"/>
          <w:szCs w:val="26"/>
        </w:rPr>
        <w:t xml:space="preserve"> </w:t>
      </w:r>
      <w:r w:rsidRPr="00AA7B9F">
        <w:rPr>
          <w:rFonts w:ascii="Arial" w:hAnsi="Arial" w:cs="Arial"/>
          <w:sz w:val="26"/>
          <w:szCs w:val="26"/>
        </w:rPr>
        <w:t>bastante fruto.</w:t>
      </w:r>
    </w:p>
    <w:p w:rsidR="00AA7B9F" w:rsidRDefault="00AA7B9F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6"/>
          <w:szCs w:val="26"/>
        </w:rPr>
      </w:pPr>
    </w:p>
    <w:p w:rsidR="00365F0E" w:rsidRPr="00AA7B9F" w:rsidRDefault="00365F0E" w:rsidP="00AA7B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iCs/>
          <w:sz w:val="26"/>
          <w:szCs w:val="26"/>
        </w:rPr>
      </w:pPr>
      <w:r w:rsidRPr="00AA7B9F">
        <w:rPr>
          <w:rFonts w:ascii="Arial" w:hAnsi="Arial" w:cs="Arial"/>
          <w:b/>
          <w:i/>
          <w:iCs/>
          <w:sz w:val="26"/>
          <w:szCs w:val="26"/>
        </w:rPr>
        <w:t>Antonio Pavón,</w:t>
      </w:r>
    </w:p>
    <w:p w:rsidR="00365F0E" w:rsidRPr="00AA7B9F" w:rsidRDefault="00365F0E" w:rsidP="00AA7B9F">
      <w:pPr>
        <w:jc w:val="both"/>
        <w:rPr>
          <w:rFonts w:ascii="Arial" w:hAnsi="Arial" w:cs="Arial"/>
          <w:b/>
          <w:sz w:val="26"/>
          <w:szCs w:val="26"/>
        </w:rPr>
      </w:pPr>
      <w:r w:rsidRPr="00AA7B9F">
        <w:rPr>
          <w:rFonts w:ascii="Arial" w:hAnsi="Arial" w:cs="Arial"/>
          <w:b/>
          <w:i/>
          <w:iCs/>
          <w:sz w:val="26"/>
          <w:szCs w:val="26"/>
        </w:rPr>
        <w:t>Director de Movilización de COMIBAM</w:t>
      </w:r>
    </w:p>
    <w:sectPr w:rsidR="00365F0E" w:rsidRPr="00AA7B9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380"/>
    <w:rsid w:val="00365F0E"/>
    <w:rsid w:val="00430455"/>
    <w:rsid w:val="00902BB2"/>
    <w:rsid w:val="00AA7B9F"/>
    <w:rsid w:val="00D93380"/>
    <w:rsid w:val="00EA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B7F979-AC73-477E-ADDB-846BE096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Carolina</cp:lastModifiedBy>
  <cp:revision>5</cp:revision>
  <dcterms:created xsi:type="dcterms:W3CDTF">2017-08-08T20:52:00Z</dcterms:created>
  <dcterms:modified xsi:type="dcterms:W3CDTF">2017-08-18T03:05:00Z</dcterms:modified>
</cp:coreProperties>
</file>